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jc w:val="center"/>
        <w:rPr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2021年全国外语外贸类高校联合网络视频</w:t>
      </w:r>
    </w:p>
    <w:p>
      <w:pPr>
        <w:pStyle w:val="5"/>
        <w:widowControl/>
        <w:spacing w:beforeAutospacing="0" w:afterAutospacing="0" w:line="360" w:lineRule="auto"/>
        <w:jc w:val="center"/>
        <w:rPr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招聘会</w:t>
      </w:r>
    </w:p>
    <w:p>
      <w:pPr>
        <w:pStyle w:val="5"/>
        <w:widowControl/>
        <w:spacing w:beforeAutospacing="0" w:afterAutospacing="0" w:line="360" w:lineRule="auto"/>
        <w:jc w:val="both"/>
        <w:rPr>
          <w:b/>
          <w:bCs/>
          <w:color w:val="000000" w:themeColor="text1"/>
          <w:sz w:val="36"/>
          <w:szCs w:val="36"/>
          <w:shd w:val="clear" w:color="auto" w:fill="FFFFFF"/>
        </w:rPr>
      </w:pPr>
    </w:p>
    <w:p>
      <w:pPr>
        <w:pStyle w:val="5"/>
        <w:widowControl/>
        <w:spacing w:beforeAutospacing="0" w:afterAutospacing="0"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尊敬的单位及个人：</w:t>
      </w:r>
    </w:p>
    <w:p>
      <w:pPr>
        <w:pStyle w:val="5"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textAlignment w:val="baseline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为贯彻教育部的决策部署，建立健全就业岗位拓展新机制。落实“2021届全国普通高校毕业生就业创业促进行动”，发挥就业平台桥梁作用。搭建全国统一、多方联动的网络招聘会平台，拓宽岗位信息，助力2021届高校毕业生就业工作。现由211校招网联合全国外语外贸类各大高校，特举办外语外贸类联合网络视频招聘会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诚邀贵单位报名参加，通过线上方式选聘我校毕业生。现将空中双选会相关事项通知如下：</w:t>
      </w:r>
    </w:p>
    <w:p>
      <w:pPr>
        <w:pStyle w:val="5"/>
        <w:widowControl/>
        <w:spacing w:beforeAutospacing="0" w:afterAutospacing="0" w:line="560" w:lineRule="exact"/>
        <w:ind w:firstLine="562" w:firstLineChars="200"/>
        <w:jc w:val="both"/>
        <w:rPr>
          <w:rStyle w:val="8"/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sz w:val="28"/>
          <w:szCs w:val="28"/>
          <w:shd w:val="clear" w:color="auto" w:fill="FFFFFF"/>
        </w:rPr>
        <w:t>一、网络视频双选会具体安排</w:t>
      </w:r>
    </w:p>
    <w:p>
      <w:pPr>
        <w:pStyle w:val="5"/>
        <w:widowControl/>
        <w:spacing w:beforeAutospacing="0" w:afterAutospacing="0" w:line="560" w:lineRule="exact"/>
        <w:ind w:firstLine="562" w:firstLineChars="200"/>
        <w:jc w:val="both"/>
        <w:rPr>
          <w:rFonts w:ascii="仿宋" w:hAnsi="仿宋"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举办时间：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2021年3月10日—3月31日</w:t>
      </w:r>
    </w:p>
    <w:p>
      <w:pPr>
        <w:pStyle w:val="5"/>
        <w:widowControl/>
        <w:spacing w:beforeAutospacing="0" w:afterAutospacing="0" w:line="56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主办方：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211校招网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协办方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  <w:t>湖北师范大学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  <w:t>河南师范大学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 xml:space="preserve">吉林外国语大学  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 xml:space="preserve">广西外国语学院 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  <w:t>大连外国语大学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 xml:space="preserve">  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广东外语外贸大学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山东外国语职业学院</w:t>
      </w:r>
      <w:bookmarkStart w:id="0" w:name="_GoBack"/>
      <w:bookmarkEnd w:id="0"/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湖北商贸学院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 xml:space="preserve">        海南外国语职业学院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辽宁对外经济贸易学院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兰州外语职业学院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 xml:space="preserve">云南外事外语职业学院 </w:t>
      </w:r>
    </w:p>
    <w:p>
      <w:pPr>
        <w:spacing w:line="360" w:lineRule="auto"/>
        <w:ind w:firstLine="1680" w:firstLineChars="6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西安翻译学院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ind w:firstLine="1680" w:firstLineChars="600"/>
        <w:jc w:val="left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上海外国语大学贤达经济人文学院</w:t>
      </w:r>
    </w:p>
    <w:p>
      <w:pPr>
        <w:spacing w:line="360" w:lineRule="auto"/>
        <w:ind w:left="525" w:leftChars="250" w:firstLine="1120" w:firstLineChars="4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 xml:space="preserve">西安外事学院   </w:t>
      </w:r>
    </w:p>
    <w:p>
      <w:pPr>
        <w:spacing w:line="360" w:lineRule="auto"/>
        <w:ind w:firstLine="1680" w:firstLineChars="6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陕西国际商贸学院</w:t>
      </w:r>
    </w:p>
    <w:p>
      <w:pPr>
        <w:spacing w:line="360" w:lineRule="auto"/>
        <w:ind w:firstLine="1680" w:firstLineChars="600"/>
        <w:jc w:val="left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山东外事翻译职业学院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 xml:space="preserve">   </w:t>
      </w:r>
    </w:p>
    <w:p>
      <w:pPr>
        <w:ind w:firstLine="5040" w:firstLineChars="1800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仿宋"/>
          <w:color w:val="7E7E7E" w:themeColor="text1" w:themeTint="80"/>
          <w:sz w:val="28"/>
          <w:szCs w:val="28"/>
          <w:shd w:val="clear" w:color="auto" w:fill="FFFFFF"/>
        </w:rPr>
        <w:t>（名单持续更新中）</w:t>
      </w: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pStyle w:val="5"/>
        <w:widowControl/>
        <w:spacing w:beforeAutospacing="0" w:afterAutospacing="0" w:line="560" w:lineRule="exact"/>
        <w:ind w:firstLine="1400" w:firstLineChars="500"/>
        <w:jc w:val="both"/>
        <w:rPr>
          <w:rFonts w:ascii="仿宋" w:hAnsi="仿宋" w:eastAsia="仿宋" w:cs="仿宋"/>
          <w:color w:val="7E7E7E" w:themeColor="text1" w:themeTint="80"/>
          <w:sz w:val="28"/>
          <w:szCs w:val="28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承办方：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中国电信天翼云校招猫头英 小程序：云人才市场</w:t>
      </w:r>
    </w:p>
    <w:p>
      <w:pPr>
        <w:pStyle w:val="5"/>
        <w:widowControl/>
        <w:spacing w:beforeAutospacing="0" w:afterAutospacing="0" w:line="560" w:lineRule="exact"/>
        <w:ind w:firstLine="562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企业规模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：500家</w:t>
      </w:r>
    </w:p>
    <w:p>
      <w:pPr>
        <w:pStyle w:val="5"/>
        <w:widowControl/>
        <w:spacing w:beforeAutospacing="0" w:afterAutospacing="0" w:line="560" w:lineRule="exact"/>
        <w:ind w:firstLine="562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形  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网络视频双选会+视频面试</w:t>
      </w:r>
    </w:p>
    <w:p>
      <w:pPr>
        <w:pStyle w:val="5"/>
        <w:widowControl/>
        <w:spacing w:beforeAutospacing="0" w:afterAutospacing="0" w:line="560" w:lineRule="exact"/>
        <w:ind w:firstLine="562" w:firstLineChars="200"/>
        <w:jc w:val="both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ind w:firstLine="562" w:firstLineChars="200"/>
        <w:jc w:val="both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参会网址：</w:t>
      </w:r>
      <w:r>
        <w:fldChar w:fldCharType="begin"/>
      </w:r>
      <w:r>
        <w:instrText xml:space="preserve"> HYPERLINK "http://www.cnxincai.com"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shd w:val="clear" w:color="auto" w:fill="FFFFFF"/>
        </w:rPr>
        <w:t>www.cnxincai.com</w:t>
      </w:r>
      <w:r>
        <w:rPr>
          <w:rStyle w:val="9"/>
          <w:rFonts w:hint="eastAsia" w:ascii="仿宋" w:hAnsi="仿宋" w:eastAsia="仿宋" w:cs="仿宋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（注：</w:t>
      </w:r>
      <w:r>
        <w:rPr>
          <w:rFonts w:hint="eastAsia" w:ascii="仿宋" w:hAnsi="仿宋" w:eastAsia="仿宋" w:cs="仿宋"/>
          <w:shd w:val="clear" w:color="auto" w:fill="FFFFFF"/>
        </w:rPr>
        <w:t>会场会同步在各学校云主站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）</w:t>
      </w:r>
    </w:p>
    <w:p>
      <w:pPr>
        <w:pStyle w:val="5"/>
        <w:widowControl/>
        <w:spacing w:beforeAutospacing="0" w:afterAutospacing="0" w:line="560" w:lineRule="exact"/>
        <w:ind w:firstLine="562" w:firstLineChars="200"/>
        <w:rPr>
          <w:rStyle w:val="8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81280</wp:posOffset>
            </wp:positionV>
            <wp:extent cx="1577975" cy="1565910"/>
            <wp:effectExtent l="19050" t="0" r="3175" b="0"/>
            <wp:wrapNone/>
            <wp:docPr id="1" name="图片 0" descr="外语外贸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外语外贸类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widowControl/>
        <w:spacing w:beforeAutospacing="0" w:afterAutospacing="0" w:line="560" w:lineRule="exact"/>
        <w:ind w:firstLine="562" w:firstLineChars="200"/>
        <w:rPr>
          <w:rStyle w:val="8"/>
          <w:rFonts w:ascii="仿宋" w:hAnsi="仿宋" w:eastAsia="仿宋" w:cs="仿宋"/>
          <w:sz w:val="28"/>
          <w:szCs w:val="28"/>
        </w:rPr>
      </w:pPr>
    </w:p>
    <w:p>
      <w:pPr>
        <w:pStyle w:val="5"/>
        <w:widowControl/>
        <w:spacing w:beforeAutospacing="0" w:afterAutospacing="0" w:line="560" w:lineRule="exact"/>
        <w:ind w:firstLine="562" w:firstLineChars="200"/>
        <w:rPr>
          <w:rStyle w:val="8"/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FF0000"/>
          <w:sz w:val="28"/>
          <w:szCs w:val="28"/>
        </w:rPr>
        <w:t>扫描进入会场→</w:t>
      </w:r>
    </w:p>
    <w:p>
      <w:pPr>
        <w:pStyle w:val="5"/>
        <w:widowControl/>
        <w:spacing w:beforeAutospacing="0" w:afterAutospacing="0" w:line="560" w:lineRule="exact"/>
        <w:ind w:firstLine="562" w:firstLineChars="200"/>
        <w:rPr>
          <w:rStyle w:val="8"/>
          <w:rFonts w:ascii="仿宋" w:hAnsi="仿宋" w:eastAsia="仿宋" w:cs="仿宋"/>
          <w:sz w:val="28"/>
          <w:szCs w:val="28"/>
        </w:rPr>
      </w:pPr>
    </w:p>
    <w:p>
      <w:pPr>
        <w:pStyle w:val="5"/>
        <w:widowControl/>
        <w:spacing w:beforeAutospacing="0" w:afterAutospacing="0" w:line="560" w:lineRule="exact"/>
        <w:ind w:firstLine="562" w:firstLineChars="200"/>
        <w:rPr>
          <w:rStyle w:val="8"/>
          <w:rFonts w:ascii="仿宋" w:hAnsi="仿宋" w:eastAsia="仿宋" w:cs="仿宋"/>
          <w:sz w:val="28"/>
          <w:szCs w:val="28"/>
        </w:rPr>
      </w:pPr>
    </w:p>
    <w:p>
      <w:pPr>
        <w:pStyle w:val="5"/>
        <w:widowControl/>
        <w:spacing w:beforeAutospacing="0" w:afterAutospacing="0" w:line="560" w:lineRule="exact"/>
        <w:ind w:firstLine="562" w:firstLineChars="200"/>
        <w:rPr>
          <w:rStyle w:val="8"/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</w:rPr>
        <w:t>二、参会方法</w:t>
      </w:r>
    </w:p>
    <w:p>
      <w:pPr>
        <w:pStyle w:val="5"/>
        <w:widowControl/>
        <w:wordWrap w:val="0"/>
        <w:spacing w:beforeAutospacing="0" w:afterAutospacing="0" w:line="560" w:lineRule="exact"/>
        <w:ind w:firstLine="562" w:firstLineChars="200"/>
        <w:textAlignment w:val="baseline"/>
        <w:rPr>
          <w:rStyle w:val="8"/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用人单位参会方式</w:t>
      </w:r>
    </w:p>
    <w:p>
      <w:pPr>
        <w:pStyle w:val="5"/>
        <w:widowControl/>
        <w:wordWrap w:val="0"/>
        <w:spacing w:beforeAutospacing="0" w:afterAutospacing="0" w:line="560" w:lineRule="exact"/>
        <w:ind w:firstLine="56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  <w:shd w:val="clear" w:color="auto" w:fill="FFFFFF"/>
        </w:rPr>
        <w:t>1.电脑端参会流程：</w:t>
      </w:r>
    </w:p>
    <w:p>
      <w:pPr>
        <w:pStyle w:val="5"/>
        <w:widowControl/>
        <w:wordWrap w:val="0"/>
        <w:spacing w:beforeAutospacing="0" w:afterAutospacing="0" w:line="560" w:lineRule="exact"/>
        <w:ind w:firstLine="562" w:firstLineChars="200"/>
        <w:textAlignment w:val="baseline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首次注册企业：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点击“企业登陆/注册”→注册（完善企业信息）→平台审核（审核结果会通过微信公众号通知）；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审核通过后：登陆后台→网络会管理→网络会→找到对应网络会→订展,填写参会信息→主办方审核→会议举办时，进入会场参会。</w:t>
      </w:r>
    </w:p>
    <w:p>
      <w:pPr>
        <w:pStyle w:val="5"/>
        <w:widowControl/>
        <w:wordWrap w:val="0"/>
        <w:spacing w:beforeAutospacing="0" w:afterAutospacing="0" w:line="560" w:lineRule="exact"/>
        <w:ind w:firstLine="562" w:firstLineChars="200"/>
        <w:textAlignment w:val="baseline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已注册企业：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联系主办方“企业参会咨询”电话，告知企业名称→主办方邀请参会→微信公众号收到参会通知→点击订展→填写参会信息→订展成功→会议举办时，进入会场参会。  </w:t>
      </w:r>
    </w:p>
    <w:p>
      <w:pPr>
        <w:pStyle w:val="5"/>
        <w:widowControl/>
        <w:wordWrap w:val="0"/>
        <w:spacing w:beforeAutospacing="0" w:afterAutospacing="0" w:line="560" w:lineRule="exact"/>
        <w:ind w:firstLine="562" w:firstLineChars="200"/>
        <w:textAlignment w:val="baseline"/>
        <w:rPr>
          <w:rStyle w:val="8"/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sz w:val="28"/>
          <w:szCs w:val="28"/>
          <w:shd w:val="clear" w:color="auto" w:fill="FFFFFF"/>
        </w:rPr>
        <w:t>2.小程序参会流程：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textAlignment w:val="baseline"/>
        <w:rPr>
          <w:rStyle w:val="8"/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微信搜索“云人才市场”小程序</w:t>
      </w:r>
    </w:p>
    <w:p>
      <w:pPr>
        <w:pStyle w:val="5"/>
        <w:widowControl/>
        <w:wordWrap w:val="0"/>
        <w:spacing w:beforeAutospacing="0" w:afterAutospacing="0" w:line="560" w:lineRule="exact"/>
        <w:ind w:firstLine="56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求职者参会方法</w:t>
      </w:r>
    </w:p>
    <w:p>
      <w:pPr>
        <w:pStyle w:val="5"/>
        <w:widowControl/>
        <w:wordWrap w:val="0"/>
        <w:spacing w:beforeAutospacing="0" w:afterAutospacing="0" w:line="560" w:lineRule="exact"/>
        <w:ind w:firstLine="56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  <w:shd w:val="clear" w:color="auto" w:fill="FFFFFF"/>
        </w:rPr>
        <w:t>1.微信小程序使用方法：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第一步：微信搜“云人才市场”小程序，点击进入→“我是个人求职者”→注册会员，完善简历信息→选择相应招聘会→进入会场→查看招聘职位→投递简历。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第二步：网络会开始，登录“云人才市场”小程序，选择相应网络会→进入会场→点击“立即沟通”（主动发起或接受企业视频/语音/文字面试）。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第三步：面试结束，实时收到企业面试结果，也可前往“会员中心”查看面试结果。</w:t>
      </w:r>
    </w:p>
    <w:p>
      <w:pPr>
        <w:pStyle w:val="5"/>
        <w:widowControl/>
        <w:wordWrap w:val="0"/>
        <w:spacing w:beforeAutospacing="0" w:afterAutospacing="0" w:line="560" w:lineRule="exact"/>
        <w:ind w:firstLine="56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  <w:shd w:val="clear" w:color="auto" w:fill="FFFFFF"/>
        </w:rPr>
        <w:t>2.电脑网页版使用方法：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第一步：点击“求职登录/注册”注册登录求职会员，完善简历信息→选择相应招聘会→进入会场→查看招聘职位→投递简历。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第二步：网络会开始，登录参会网址→选择相应网络会→进入会场→点击“立即沟通”（主动发起或接受企业视频/语音/文字面试）。</w:t>
      </w:r>
    </w:p>
    <w:p>
      <w:pPr>
        <w:pStyle w:val="5"/>
        <w:widowControl/>
        <w:wordWrap w:val="0"/>
        <w:spacing w:beforeAutospacing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第三步：面试结束，实时收到企业面试结果，也可前往“会员中心”查看面试结果。</w:t>
      </w:r>
    </w:p>
    <w:p>
      <w:pPr>
        <w:pStyle w:val="5"/>
        <w:widowControl/>
        <w:wordWrap w:val="0"/>
        <w:spacing w:beforeAutospacing="0" w:afterAutospacing="0" w:line="560" w:lineRule="exact"/>
        <w:ind w:firstLine="562" w:firstLineChars="200"/>
        <w:textAlignment w:val="baseline"/>
        <w:rPr>
          <w:rFonts w:ascii="仿宋" w:hAnsi="仿宋" w:eastAsia="仿宋" w:cs="仿宋"/>
          <w:b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  <w:shd w:val="clear" w:color="auto" w:fill="FFFFFF"/>
        </w:rPr>
        <w:t>三、注意事项</w:t>
      </w:r>
    </w:p>
    <w:p>
      <w:pPr>
        <w:pStyle w:val="5"/>
        <w:widowControl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1.本场为外语外贸类网络双选会，为提高本场网络双选会办会质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量，我校将对申请企业进行严格审核，如未通过审核，敬请谅解；审核通过企业请按时参会，否则将被取消参会资格并加入到合作企业黑名单，不再合作。</w:t>
      </w:r>
    </w:p>
    <w:p>
      <w:pPr>
        <w:pStyle w:val="5"/>
        <w:widowControl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2.本场网络双选会拒绝传销、虚假、委托、带歧视字眼等招聘信息，参会单位应严格规范招聘行为，一经发现，立即取消参会资格。   </w:t>
      </w:r>
    </w:p>
    <w:p>
      <w:pPr>
        <w:pStyle w:val="5"/>
        <w:widowControl/>
        <w:spacing w:beforeAutospacing="0" w:afterAutospacing="0" w:line="56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3.为保证视频面试效果，请用人单位与求职者提前准备好可视频面试电脑（或笔记本电脑）、手机，保持网络畅通，保证洽谈环境安静无干扰，并着正装，准备好纸笔，记录重要信息，方便后续跟进。</w:t>
      </w:r>
    </w:p>
    <w:p>
      <w:pPr>
        <w:pStyle w:val="5"/>
        <w:widowControl/>
        <w:spacing w:beforeAutospacing="0" w:afterAutospacing="0" w:line="560" w:lineRule="exact"/>
        <w:ind w:firstLine="562" w:firstLineChars="200"/>
        <w:jc w:val="both"/>
        <w:rPr>
          <w:rStyle w:val="8"/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sz w:val="28"/>
          <w:szCs w:val="28"/>
          <w:shd w:val="clear" w:color="auto" w:fill="FFFFFF"/>
        </w:rPr>
        <w:t>四、联系方式</w:t>
      </w:r>
    </w:p>
    <w:p>
      <w:pPr>
        <w:pStyle w:val="5"/>
        <w:widowControl/>
        <w:spacing w:beforeAutospacing="0" w:afterAutospacing="0"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企业参会咨询：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宋老师：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13259828897</w:t>
      </w:r>
    </w:p>
    <w:p>
      <w:pPr>
        <w:pStyle w:val="5"/>
        <w:widowControl/>
        <w:spacing w:beforeAutospacing="0" w:afterAutospacing="0" w:line="560" w:lineRule="exact"/>
        <w:ind w:firstLine="2520" w:firstLineChars="9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赵老师 13088970792   </w:t>
      </w:r>
    </w:p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pStyle w:val="5"/>
        <w:widowControl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F103FB6"/>
    <w:rsid w:val="00006A2B"/>
    <w:rsid w:val="00044B60"/>
    <w:rsid w:val="00060A41"/>
    <w:rsid w:val="0013434E"/>
    <w:rsid w:val="001346BB"/>
    <w:rsid w:val="001346F9"/>
    <w:rsid w:val="00186208"/>
    <w:rsid w:val="001B4C0B"/>
    <w:rsid w:val="002071B3"/>
    <w:rsid w:val="00251468"/>
    <w:rsid w:val="0029645C"/>
    <w:rsid w:val="0029684C"/>
    <w:rsid w:val="002A1DA9"/>
    <w:rsid w:val="002A62ED"/>
    <w:rsid w:val="002C3752"/>
    <w:rsid w:val="002F1116"/>
    <w:rsid w:val="00303CE1"/>
    <w:rsid w:val="00333F7B"/>
    <w:rsid w:val="003648DB"/>
    <w:rsid w:val="00394CD2"/>
    <w:rsid w:val="003A0153"/>
    <w:rsid w:val="00411136"/>
    <w:rsid w:val="0043675B"/>
    <w:rsid w:val="0047504E"/>
    <w:rsid w:val="004E330B"/>
    <w:rsid w:val="004E6C89"/>
    <w:rsid w:val="004F7AA0"/>
    <w:rsid w:val="00504B05"/>
    <w:rsid w:val="005C756E"/>
    <w:rsid w:val="005F592A"/>
    <w:rsid w:val="00620B87"/>
    <w:rsid w:val="00644496"/>
    <w:rsid w:val="006952CD"/>
    <w:rsid w:val="00707A84"/>
    <w:rsid w:val="007125E4"/>
    <w:rsid w:val="007A7B75"/>
    <w:rsid w:val="007C1983"/>
    <w:rsid w:val="007C2C93"/>
    <w:rsid w:val="007E7F42"/>
    <w:rsid w:val="00806DC5"/>
    <w:rsid w:val="00867025"/>
    <w:rsid w:val="008B0436"/>
    <w:rsid w:val="0098463E"/>
    <w:rsid w:val="009E62B2"/>
    <w:rsid w:val="00A8679E"/>
    <w:rsid w:val="00A90758"/>
    <w:rsid w:val="00A9684E"/>
    <w:rsid w:val="00AD2055"/>
    <w:rsid w:val="00AD31FA"/>
    <w:rsid w:val="00AF5071"/>
    <w:rsid w:val="00B1032B"/>
    <w:rsid w:val="00BB00E3"/>
    <w:rsid w:val="00BB0602"/>
    <w:rsid w:val="00C311F1"/>
    <w:rsid w:val="00CA5DD0"/>
    <w:rsid w:val="00CD08EA"/>
    <w:rsid w:val="00CD3F52"/>
    <w:rsid w:val="00CF6E22"/>
    <w:rsid w:val="00D02BC7"/>
    <w:rsid w:val="00D45C61"/>
    <w:rsid w:val="00D54DE5"/>
    <w:rsid w:val="00D9091A"/>
    <w:rsid w:val="00D93C78"/>
    <w:rsid w:val="00DA11F7"/>
    <w:rsid w:val="00DC43C6"/>
    <w:rsid w:val="00E55CEB"/>
    <w:rsid w:val="00E6057C"/>
    <w:rsid w:val="00E96C10"/>
    <w:rsid w:val="00EA0969"/>
    <w:rsid w:val="00EA1992"/>
    <w:rsid w:val="00F25684"/>
    <w:rsid w:val="00FC7B39"/>
    <w:rsid w:val="00FE4892"/>
    <w:rsid w:val="00FF1940"/>
    <w:rsid w:val="01177018"/>
    <w:rsid w:val="020B6CD7"/>
    <w:rsid w:val="02482FCA"/>
    <w:rsid w:val="027D12F2"/>
    <w:rsid w:val="034C3720"/>
    <w:rsid w:val="03D72B5B"/>
    <w:rsid w:val="0436519D"/>
    <w:rsid w:val="04464DB5"/>
    <w:rsid w:val="046E2948"/>
    <w:rsid w:val="04AC216A"/>
    <w:rsid w:val="065E41D8"/>
    <w:rsid w:val="06A6534C"/>
    <w:rsid w:val="075565CB"/>
    <w:rsid w:val="075B5C98"/>
    <w:rsid w:val="075E3AE8"/>
    <w:rsid w:val="082C0048"/>
    <w:rsid w:val="085E18DA"/>
    <w:rsid w:val="08CB7FA4"/>
    <w:rsid w:val="090C21EE"/>
    <w:rsid w:val="096E2140"/>
    <w:rsid w:val="099163FC"/>
    <w:rsid w:val="09C9721F"/>
    <w:rsid w:val="0B4678B6"/>
    <w:rsid w:val="0BA93EFE"/>
    <w:rsid w:val="0C035143"/>
    <w:rsid w:val="0C5C1678"/>
    <w:rsid w:val="0C78441E"/>
    <w:rsid w:val="0C9B4082"/>
    <w:rsid w:val="0CA43979"/>
    <w:rsid w:val="0CA70626"/>
    <w:rsid w:val="0D17451C"/>
    <w:rsid w:val="0D99783C"/>
    <w:rsid w:val="0E176EC4"/>
    <w:rsid w:val="0E7D1D25"/>
    <w:rsid w:val="0F103FB6"/>
    <w:rsid w:val="0F643F22"/>
    <w:rsid w:val="0F6B7B9B"/>
    <w:rsid w:val="10847C56"/>
    <w:rsid w:val="10AB2240"/>
    <w:rsid w:val="112043E6"/>
    <w:rsid w:val="11B3213A"/>
    <w:rsid w:val="12D30447"/>
    <w:rsid w:val="132C394F"/>
    <w:rsid w:val="1355593C"/>
    <w:rsid w:val="14146883"/>
    <w:rsid w:val="14831000"/>
    <w:rsid w:val="15303570"/>
    <w:rsid w:val="15392364"/>
    <w:rsid w:val="153C57F2"/>
    <w:rsid w:val="15711151"/>
    <w:rsid w:val="165E674A"/>
    <w:rsid w:val="166E6ECF"/>
    <w:rsid w:val="17583A24"/>
    <w:rsid w:val="17636AF4"/>
    <w:rsid w:val="186D1CD7"/>
    <w:rsid w:val="18762E7D"/>
    <w:rsid w:val="188613BF"/>
    <w:rsid w:val="19BF7C09"/>
    <w:rsid w:val="19D70BA1"/>
    <w:rsid w:val="19E663A4"/>
    <w:rsid w:val="1A293FE1"/>
    <w:rsid w:val="1A5D464B"/>
    <w:rsid w:val="1A614E8C"/>
    <w:rsid w:val="1A7B029E"/>
    <w:rsid w:val="1C050227"/>
    <w:rsid w:val="1C932189"/>
    <w:rsid w:val="1CA56787"/>
    <w:rsid w:val="1CBA40F0"/>
    <w:rsid w:val="1D710401"/>
    <w:rsid w:val="1DAF193C"/>
    <w:rsid w:val="1DDA4984"/>
    <w:rsid w:val="1E0C7830"/>
    <w:rsid w:val="1EC85A47"/>
    <w:rsid w:val="1EEE12B3"/>
    <w:rsid w:val="1F02776F"/>
    <w:rsid w:val="1F12259F"/>
    <w:rsid w:val="1F3C626B"/>
    <w:rsid w:val="1F7E4AA1"/>
    <w:rsid w:val="1F943E3F"/>
    <w:rsid w:val="1FFB4E94"/>
    <w:rsid w:val="1FFE1078"/>
    <w:rsid w:val="1FFE179C"/>
    <w:rsid w:val="200625FE"/>
    <w:rsid w:val="208D5EFE"/>
    <w:rsid w:val="20E76930"/>
    <w:rsid w:val="213D3ECF"/>
    <w:rsid w:val="21D650F8"/>
    <w:rsid w:val="22781273"/>
    <w:rsid w:val="230A385C"/>
    <w:rsid w:val="237B1C58"/>
    <w:rsid w:val="24A226CA"/>
    <w:rsid w:val="261B799D"/>
    <w:rsid w:val="261F5273"/>
    <w:rsid w:val="26391556"/>
    <w:rsid w:val="26884E31"/>
    <w:rsid w:val="26E732B5"/>
    <w:rsid w:val="27A447DA"/>
    <w:rsid w:val="27C414D0"/>
    <w:rsid w:val="281A513A"/>
    <w:rsid w:val="28B00CFA"/>
    <w:rsid w:val="28B44779"/>
    <w:rsid w:val="28D7237B"/>
    <w:rsid w:val="28E0544F"/>
    <w:rsid w:val="291B5AA7"/>
    <w:rsid w:val="295B078D"/>
    <w:rsid w:val="2A332D5B"/>
    <w:rsid w:val="2A741448"/>
    <w:rsid w:val="2AEE350B"/>
    <w:rsid w:val="2B2400BB"/>
    <w:rsid w:val="2B675F0C"/>
    <w:rsid w:val="2B896941"/>
    <w:rsid w:val="2BEF1782"/>
    <w:rsid w:val="2C4734C6"/>
    <w:rsid w:val="2C65185D"/>
    <w:rsid w:val="2C8C7891"/>
    <w:rsid w:val="2D9F759B"/>
    <w:rsid w:val="2DA46B59"/>
    <w:rsid w:val="2E862BE3"/>
    <w:rsid w:val="2EBB6E61"/>
    <w:rsid w:val="2EEA1229"/>
    <w:rsid w:val="2F217960"/>
    <w:rsid w:val="303233A3"/>
    <w:rsid w:val="30453BB6"/>
    <w:rsid w:val="307126FD"/>
    <w:rsid w:val="308278DD"/>
    <w:rsid w:val="3199104F"/>
    <w:rsid w:val="322553D8"/>
    <w:rsid w:val="324369F0"/>
    <w:rsid w:val="32A06B39"/>
    <w:rsid w:val="341F028D"/>
    <w:rsid w:val="34207F42"/>
    <w:rsid w:val="34311408"/>
    <w:rsid w:val="34A24E3B"/>
    <w:rsid w:val="35613EA4"/>
    <w:rsid w:val="3592346C"/>
    <w:rsid w:val="35EB7957"/>
    <w:rsid w:val="360F484D"/>
    <w:rsid w:val="36365E71"/>
    <w:rsid w:val="36A83058"/>
    <w:rsid w:val="36D35BA8"/>
    <w:rsid w:val="3721666B"/>
    <w:rsid w:val="37AB4206"/>
    <w:rsid w:val="3807753F"/>
    <w:rsid w:val="38CB7F69"/>
    <w:rsid w:val="39F82C06"/>
    <w:rsid w:val="3A2803F7"/>
    <w:rsid w:val="3A434F2C"/>
    <w:rsid w:val="3A970C37"/>
    <w:rsid w:val="3AAD0D3D"/>
    <w:rsid w:val="3B9750F6"/>
    <w:rsid w:val="3BA84FFA"/>
    <w:rsid w:val="3BAE3DF3"/>
    <w:rsid w:val="3C087690"/>
    <w:rsid w:val="3C625395"/>
    <w:rsid w:val="3C6B141B"/>
    <w:rsid w:val="3CAE5734"/>
    <w:rsid w:val="3D5F6760"/>
    <w:rsid w:val="3E3112EF"/>
    <w:rsid w:val="3E422A51"/>
    <w:rsid w:val="3E4A539E"/>
    <w:rsid w:val="3FC3781F"/>
    <w:rsid w:val="40981A1A"/>
    <w:rsid w:val="40B93152"/>
    <w:rsid w:val="42374DE6"/>
    <w:rsid w:val="426D00BA"/>
    <w:rsid w:val="42880217"/>
    <w:rsid w:val="43041D3A"/>
    <w:rsid w:val="43475B16"/>
    <w:rsid w:val="43502782"/>
    <w:rsid w:val="43993F2E"/>
    <w:rsid w:val="43993FAD"/>
    <w:rsid w:val="4428214F"/>
    <w:rsid w:val="44A674EF"/>
    <w:rsid w:val="44BD54CC"/>
    <w:rsid w:val="44F7506D"/>
    <w:rsid w:val="45D31C09"/>
    <w:rsid w:val="46677A7C"/>
    <w:rsid w:val="47110521"/>
    <w:rsid w:val="486E6CBA"/>
    <w:rsid w:val="48806F58"/>
    <w:rsid w:val="48A80644"/>
    <w:rsid w:val="49100B20"/>
    <w:rsid w:val="4979718A"/>
    <w:rsid w:val="4A437869"/>
    <w:rsid w:val="4A557B97"/>
    <w:rsid w:val="4A845C7B"/>
    <w:rsid w:val="4AD24E1C"/>
    <w:rsid w:val="4AD87602"/>
    <w:rsid w:val="4AEC0B75"/>
    <w:rsid w:val="4B0D73D2"/>
    <w:rsid w:val="4B6D19FB"/>
    <w:rsid w:val="4C0874CE"/>
    <w:rsid w:val="4C1E7A3F"/>
    <w:rsid w:val="4C1F753C"/>
    <w:rsid w:val="4CF9676B"/>
    <w:rsid w:val="4D17755F"/>
    <w:rsid w:val="4D8F611E"/>
    <w:rsid w:val="4DB42999"/>
    <w:rsid w:val="4DDA03B5"/>
    <w:rsid w:val="4E5B6D08"/>
    <w:rsid w:val="4E7146FA"/>
    <w:rsid w:val="4E7A16FB"/>
    <w:rsid w:val="4ED52E63"/>
    <w:rsid w:val="4F8A1FD8"/>
    <w:rsid w:val="4F9B3377"/>
    <w:rsid w:val="50570F1F"/>
    <w:rsid w:val="506B0B85"/>
    <w:rsid w:val="507D38F4"/>
    <w:rsid w:val="508D70E6"/>
    <w:rsid w:val="50B701FF"/>
    <w:rsid w:val="50C072EE"/>
    <w:rsid w:val="50FB676F"/>
    <w:rsid w:val="5158387E"/>
    <w:rsid w:val="528C3867"/>
    <w:rsid w:val="52A86E5E"/>
    <w:rsid w:val="539D5931"/>
    <w:rsid w:val="53FD36D2"/>
    <w:rsid w:val="553C4488"/>
    <w:rsid w:val="55A007C5"/>
    <w:rsid w:val="55E61727"/>
    <w:rsid w:val="56293415"/>
    <w:rsid w:val="564713EB"/>
    <w:rsid w:val="56971FD1"/>
    <w:rsid w:val="56D80344"/>
    <w:rsid w:val="56F674F8"/>
    <w:rsid w:val="57396ED1"/>
    <w:rsid w:val="57B3158A"/>
    <w:rsid w:val="57F06614"/>
    <w:rsid w:val="58521236"/>
    <w:rsid w:val="587E2040"/>
    <w:rsid w:val="58A17F7E"/>
    <w:rsid w:val="58E9030E"/>
    <w:rsid w:val="58F41578"/>
    <w:rsid w:val="590B3943"/>
    <w:rsid w:val="594550D6"/>
    <w:rsid w:val="599D6A8D"/>
    <w:rsid w:val="59B95715"/>
    <w:rsid w:val="59FB0646"/>
    <w:rsid w:val="5A501BFD"/>
    <w:rsid w:val="5A55789C"/>
    <w:rsid w:val="5A9B5E2E"/>
    <w:rsid w:val="5A9E7066"/>
    <w:rsid w:val="5C10417F"/>
    <w:rsid w:val="5CFC22FC"/>
    <w:rsid w:val="5D2136E8"/>
    <w:rsid w:val="5D586400"/>
    <w:rsid w:val="5D892E8F"/>
    <w:rsid w:val="5E0C75CA"/>
    <w:rsid w:val="5E8E3F58"/>
    <w:rsid w:val="5EBB4713"/>
    <w:rsid w:val="5F49797D"/>
    <w:rsid w:val="5FA9665D"/>
    <w:rsid w:val="615926E3"/>
    <w:rsid w:val="61A53091"/>
    <w:rsid w:val="61F65F9E"/>
    <w:rsid w:val="6217039E"/>
    <w:rsid w:val="627046BC"/>
    <w:rsid w:val="62766A78"/>
    <w:rsid w:val="629F0F1B"/>
    <w:rsid w:val="62A54FDE"/>
    <w:rsid w:val="631C1BDA"/>
    <w:rsid w:val="65674764"/>
    <w:rsid w:val="6613054E"/>
    <w:rsid w:val="66D6129E"/>
    <w:rsid w:val="671A2CDD"/>
    <w:rsid w:val="678B3B9B"/>
    <w:rsid w:val="68E6072D"/>
    <w:rsid w:val="68EE1C89"/>
    <w:rsid w:val="697B2AE5"/>
    <w:rsid w:val="6B5E4C8F"/>
    <w:rsid w:val="6B6665CB"/>
    <w:rsid w:val="6B6F49EC"/>
    <w:rsid w:val="6B874065"/>
    <w:rsid w:val="6B9D04D3"/>
    <w:rsid w:val="6B9F51B0"/>
    <w:rsid w:val="6BA1417C"/>
    <w:rsid w:val="6BA6261C"/>
    <w:rsid w:val="6C1F0654"/>
    <w:rsid w:val="6C9824A8"/>
    <w:rsid w:val="6CDE02B4"/>
    <w:rsid w:val="6D0714A6"/>
    <w:rsid w:val="6D374DFF"/>
    <w:rsid w:val="6D9E12FF"/>
    <w:rsid w:val="6DEE3431"/>
    <w:rsid w:val="6E1906BE"/>
    <w:rsid w:val="6E757CC8"/>
    <w:rsid w:val="6E9C0E0A"/>
    <w:rsid w:val="6F147E14"/>
    <w:rsid w:val="6F2622C8"/>
    <w:rsid w:val="6F335191"/>
    <w:rsid w:val="6F7A6A2E"/>
    <w:rsid w:val="6FB63EE7"/>
    <w:rsid w:val="6FC517FD"/>
    <w:rsid w:val="6FFC2FDB"/>
    <w:rsid w:val="70EF4CF7"/>
    <w:rsid w:val="715E3076"/>
    <w:rsid w:val="72610839"/>
    <w:rsid w:val="732C33D0"/>
    <w:rsid w:val="746E4A99"/>
    <w:rsid w:val="7695027D"/>
    <w:rsid w:val="77287F45"/>
    <w:rsid w:val="776A7710"/>
    <w:rsid w:val="77ED163B"/>
    <w:rsid w:val="785A11F6"/>
    <w:rsid w:val="78D935DE"/>
    <w:rsid w:val="78FF38EF"/>
    <w:rsid w:val="7A456766"/>
    <w:rsid w:val="7AB46329"/>
    <w:rsid w:val="7ACD2A91"/>
    <w:rsid w:val="7AF02686"/>
    <w:rsid w:val="7BD71E0B"/>
    <w:rsid w:val="7BE11266"/>
    <w:rsid w:val="7BE951F4"/>
    <w:rsid w:val="7C127E2B"/>
    <w:rsid w:val="7C6D5D38"/>
    <w:rsid w:val="7C713FAB"/>
    <w:rsid w:val="7CB6229E"/>
    <w:rsid w:val="7DA512A5"/>
    <w:rsid w:val="7E9A174E"/>
    <w:rsid w:val="7EE260D5"/>
    <w:rsid w:val="7F6B26EE"/>
    <w:rsid w:val="7F7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1232</Characters>
  <Lines>10</Lines>
  <Paragraphs>2</Paragraphs>
  <TotalTime>12</TotalTime>
  <ScaleCrop>false</ScaleCrop>
  <LinksUpToDate>false</LinksUpToDate>
  <CharactersWithSpaces>1445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2020-05-18T01:15:00Z</dcterms:created>
  <dc:creator>Administrator</dc:creator>
  <cp:lastModifiedBy>宋婷</cp:lastModifiedBy>
  <cp:lastPrinted>2020-05-19T07:49:00Z</cp:lastPrinted>
  <dcterms:modified xsi:type="dcterms:W3CDTF">2021-01-11T07:29:22Z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